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CE6E" w14:textId="5AC6FAAF" w:rsidR="00456B1C" w:rsidRPr="00A00B3E" w:rsidRDefault="007B60CD" w:rsidP="00456B1C">
      <w:pPr>
        <w:pStyle w:val="Heading3"/>
        <w:rPr>
          <w:rFonts w:asciiTheme="minorHAnsi" w:eastAsiaTheme="minorEastAsia" w:hAnsiTheme="minorHAnsi" w:cstheme="minorBidi"/>
          <w:b/>
          <w:bCs/>
          <w:color w:val="333333"/>
          <w:sz w:val="26"/>
          <w:szCs w:val="26"/>
        </w:rPr>
      </w:pPr>
      <w:r w:rsidRPr="00A00B3E">
        <w:rPr>
          <w:rFonts w:asciiTheme="minorHAnsi" w:eastAsiaTheme="minorEastAsia" w:hAnsiTheme="minorHAnsi" w:cstheme="minorBidi"/>
          <w:b/>
          <w:bCs/>
          <w:color w:val="333333"/>
          <w:sz w:val="26"/>
          <w:szCs w:val="26"/>
        </w:rPr>
        <w:t xml:space="preserve">Expressing Ourselves Through Language </w:t>
      </w:r>
    </w:p>
    <w:p w14:paraId="354CBB6A" w14:textId="6C7F1675" w:rsidR="005608CD" w:rsidRPr="00A00B3E" w:rsidRDefault="00D1153B" w:rsidP="00456B1C">
      <w:pPr>
        <w:pStyle w:val="Heading3"/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</w:pPr>
      <w:r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Pupils at </w:t>
      </w:r>
      <w:proofErr w:type="spellStart"/>
      <w:r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Tonysguboriau</w:t>
      </w:r>
      <w:proofErr w:type="spellEnd"/>
      <w:r w:rsidR="00456B1C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 are encouraged </w:t>
      </w:r>
      <w:r w:rsidR="007B60CD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to communicate with </w:t>
      </w:r>
      <w:r w:rsidR="003D72B4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their peers</w:t>
      </w:r>
      <w:r w:rsidR="007B60CD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, ask and answer questions and take turns in conversation. </w:t>
      </w:r>
      <w:r w:rsidR="00456B1C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 </w:t>
      </w:r>
      <w:r w:rsidR="007B60CD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As they grow</w:t>
      </w:r>
      <w:r w:rsidR="003D72B4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,</w:t>
      </w:r>
      <w:r w:rsidR="007B60CD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 they become more expressive in their language </w:t>
      </w:r>
      <w:r w:rsidR="003D72B4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and communicate</w:t>
      </w:r>
      <w:r w:rsidR="007B60CD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using an increasingly varied and precise vocabulary.</w:t>
      </w:r>
      <w:r w:rsidR="005608CD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They adapt and manipulate language according to their audience and speak with increasing fluency and clarity</w:t>
      </w:r>
      <w:r w:rsidR="003D72B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. </w:t>
      </w:r>
      <w:r w:rsidR="005608CD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</w:t>
      </w:r>
      <w:r w:rsidR="005608CD" w:rsidRPr="00A00B3E">
        <w:rPr>
          <w:rFonts w:asciiTheme="minorHAnsi" w:hAnsiTheme="minorHAnsi" w:cstheme="minorHAnsi"/>
          <w:color w:val="1F1F1F"/>
          <w:sz w:val="26"/>
          <w:szCs w:val="26"/>
        </w:rPr>
        <w:t xml:space="preserve">They </w:t>
      </w:r>
      <w:r w:rsidR="005608CD" w:rsidRPr="00A00B3E">
        <w:rPr>
          <w:rFonts w:asciiTheme="minorHAnsi" w:hAnsiTheme="minorHAnsi" w:cstheme="minorHAnsi"/>
          <w:color w:val="1F1F1F"/>
          <w:sz w:val="26"/>
          <w:szCs w:val="26"/>
        </w:rPr>
        <w:t>a</w:t>
      </w:r>
      <w:r w:rsidR="003D72B4" w:rsidRPr="00A00B3E">
        <w:rPr>
          <w:rFonts w:asciiTheme="minorHAnsi" w:hAnsiTheme="minorHAnsi" w:cstheme="minorHAnsi"/>
          <w:color w:val="1F1F1F"/>
          <w:sz w:val="26"/>
          <w:szCs w:val="26"/>
        </w:rPr>
        <w:t xml:space="preserve">dditionally </w:t>
      </w:r>
      <w:r w:rsidR="005608CD" w:rsidRPr="00A00B3E">
        <w:rPr>
          <w:rFonts w:asciiTheme="minorHAnsi" w:hAnsiTheme="minorHAnsi" w:cstheme="minorHAnsi"/>
          <w:color w:val="1F1F1F"/>
          <w:sz w:val="26"/>
          <w:szCs w:val="26"/>
        </w:rPr>
        <w:t xml:space="preserve">respond to others’ points of view, seeking clarity, structuring arguments, </w:t>
      </w:r>
      <w:proofErr w:type="spellStart"/>
      <w:r w:rsidR="003D72B4" w:rsidRPr="00A00B3E">
        <w:rPr>
          <w:rFonts w:asciiTheme="minorHAnsi" w:hAnsiTheme="minorHAnsi" w:cstheme="minorHAnsi"/>
          <w:color w:val="1F1F1F"/>
          <w:sz w:val="26"/>
          <w:szCs w:val="26"/>
        </w:rPr>
        <w:t>summarising</w:t>
      </w:r>
      <w:proofErr w:type="spellEnd"/>
      <w:r w:rsidR="005608CD" w:rsidRPr="00A00B3E">
        <w:rPr>
          <w:rFonts w:asciiTheme="minorHAnsi" w:hAnsiTheme="minorHAnsi" w:cstheme="minorHAnsi"/>
          <w:color w:val="1F1F1F"/>
          <w:sz w:val="26"/>
          <w:szCs w:val="26"/>
        </w:rPr>
        <w:t xml:space="preserve"> and explaining what </w:t>
      </w:r>
      <w:r w:rsidR="00F94CF5" w:rsidRPr="00A00B3E">
        <w:rPr>
          <w:rFonts w:asciiTheme="minorHAnsi" w:hAnsiTheme="minorHAnsi" w:cstheme="minorHAnsi"/>
          <w:color w:val="1F1F1F"/>
          <w:sz w:val="26"/>
          <w:szCs w:val="26"/>
        </w:rPr>
        <w:t xml:space="preserve">they </w:t>
      </w:r>
      <w:r w:rsidR="005608CD" w:rsidRPr="00A00B3E">
        <w:rPr>
          <w:rFonts w:asciiTheme="minorHAnsi" w:hAnsiTheme="minorHAnsi" w:cstheme="minorHAnsi"/>
          <w:color w:val="1F1F1F"/>
          <w:sz w:val="26"/>
          <w:szCs w:val="26"/>
        </w:rPr>
        <w:t>have heard, read or seen. </w:t>
      </w:r>
    </w:p>
    <w:p w14:paraId="47AAA7E2" w14:textId="17082090" w:rsidR="00CC3ADD" w:rsidRDefault="00CC3ADD" w:rsidP="00456B1C">
      <w:pPr>
        <w:pStyle w:val="Heading3"/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</w:pPr>
      <w:r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Pupils </w:t>
      </w:r>
      <w:r w:rsidR="00F94CF5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also </w:t>
      </w:r>
      <w:r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communicate </w:t>
      </w:r>
      <w:r w:rsidR="00F94CF5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and record language in numerous </w:t>
      </w:r>
      <w:r w:rsidR="00A00B3E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ways</w:t>
      </w:r>
      <w:r w:rsidR="00F94CF5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</w:t>
      </w:r>
      <w:r w:rsidR="00A00B3E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e.g.,</w:t>
      </w:r>
      <w:r w:rsidR="00F94CF5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</w:t>
      </w:r>
      <w:r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by making marks, drawing symbols</w:t>
      </w:r>
      <w:r w:rsidR="00F94CF5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,</w:t>
      </w:r>
      <w:r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writing letters </w:t>
      </w:r>
      <w:r w:rsidR="00A00B3E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using familiar</w:t>
      </w:r>
      <w:r w:rsidR="009204C6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</w:t>
      </w:r>
      <w:r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words</w:t>
      </w:r>
      <w:r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and phrases</w:t>
      </w:r>
      <w:r w:rsidR="009204C6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. They </w:t>
      </w:r>
      <w:r w:rsidR="00F94CF5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begin</w:t>
      </w:r>
      <w:r w:rsidR="009204C6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 to use capitals and </w:t>
      </w:r>
      <w:r w:rsidR="007E6F06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full stops</w:t>
      </w:r>
      <w:r w:rsidR="009204C6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 and gradually gain an understanding of English grammar and punctuation. They </w:t>
      </w:r>
      <w:r w:rsidR="00810AC4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start</w:t>
      </w:r>
      <w:r w:rsidR="009204C6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 to write </w:t>
      </w:r>
      <w:r w:rsidR="00A00B3E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legibly and</w:t>
      </w:r>
      <w:r w:rsidR="009204C6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 learn to spell words </w:t>
      </w:r>
      <w:r w:rsidR="00A00B3E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correctly.</w:t>
      </w:r>
      <w:r w:rsidR="00DB4E53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  Through their understanding of language</w:t>
      </w:r>
      <w:r w:rsidR="00A00B3E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,</w:t>
      </w:r>
      <w:r w:rsidR="00DB4E53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 </w:t>
      </w:r>
      <w:r w:rsidR="00810AC4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p</w:t>
      </w:r>
      <w:r w:rsidR="00DB4E53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upils learn to express feelings and begin to </w:t>
      </w:r>
      <w:proofErr w:type="spellStart"/>
      <w:r w:rsidR="00810AC4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>realise</w:t>
      </w:r>
      <w:proofErr w:type="spellEnd"/>
      <w:r w:rsidR="00DB4E53" w:rsidRPr="00A00B3E">
        <w:rPr>
          <w:rFonts w:asciiTheme="minorHAnsi" w:eastAsiaTheme="minorEastAsia" w:hAnsiTheme="minorHAnsi" w:cstheme="minorHAnsi"/>
          <w:color w:val="333333"/>
          <w:sz w:val="26"/>
          <w:szCs w:val="26"/>
        </w:rPr>
        <w:t xml:space="preserve"> that language can be used for different purposes and audiences</w:t>
      </w:r>
      <w:r w:rsidR="00810AC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. </w:t>
      </w:r>
      <w:r w:rsidR="00A00B3E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All pupils additionally </w:t>
      </w:r>
      <w:r w:rsidR="00810AC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have also the opportunity to express themselves through the Welsh language</w:t>
      </w:r>
      <w:r w:rsidR="00CF21F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. </w:t>
      </w:r>
      <w:r w:rsidR="00810AC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</w:t>
      </w:r>
      <w:r w:rsidR="00A00B3E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I</w:t>
      </w:r>
      <w:r w:rsidR="00CF21F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n </w:t>
      </w:r>
      <w:r w:rsidR="00810AC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Progression Step 3 </w:t>
      </w:r>
      <w:r w:rsidR="00CF21F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they </w:t>
      </w:r>
      <w:r w:rsidR="00A00B3E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also </w:t>
      </w:r>
      <w:r w:rsidR="00CF21F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have </w:t>
      </w:r>
      <w:r w:rsidR="00A00B3E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an opportunity</w:t>
      </w:r>
      <w:r w:rsidR="00CF21F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to learn and express themselves through a Modern Foreign </w:t>
      </w:r>
      <w:r w:rsidR="00A00B3E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Language, expanding</w:t>
      </w:r>
      <w:r w:rsidR="00CF21F4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their view of the world</w:t>
      </w:r>
      <w:r w:rsidR="00A00B3E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, embracing and</w:t>
      </w:r>
      <w:r w:rsidR="00685DDF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 xml:space="preserve"> nurturing </w:t>
      </w:r>
      <w:r w:rsidR="007D4EF3" w:rsidRPr="00A00B3E">
        <w:rPr>
          <w:rFonts w:asciiTheme="minorHAnsi" w:hAnsiTheme="minorHAnsi" w:cstheme="minorHAnsi"/>
          <w:color w:val="1F1F1F"/>
          <w:sz w:val="26"/>
          <w:szCs w:val="26"/>
          <w:bdr w:val="none" w:sz="0" w:space="0" w:color="auto" w:frame="1"/>
        </w:rPr>
        <w:t>diversity.</w:t>
      </w:r>
    </w:p>
    <w:p w14:paraId="0AFCCBB8" w14:textId="546FA6E8" w:rsidR="007D4EF3" w:rsidRPr="007D4EF3" w:rsidRDefault="007D4EF3" w:rsidP="007D4EF3">
      <w:pPr>
        <w:jc w:val="center"/>
      </w:pPr>
      <w:r>
        <w:fldChar w:fldCharType="begin"/>
      </w:r>
      <w:r>
        <w:instrText xml:space="preserve"> INCLUDEPICTURE "https://bso.bradford.gov.uk/userfiles/file/SEN/paula%20hart/SLT%20cloud.png"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A630465" wp14:editId="23AC8909">
            <wp:extent cx="3331675" cy="1769797"/>
            <wp:effectExtent l="0" t="0" r="0" b="0"/>
            <wp:docPr id="4" name="Picture 4" descr="Airedale Speech and Language Therapy | Bradford Schools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iredale Speech and Language Therapy | Bradford Schools Onlin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549" cy="1793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7E5EED7" w14:textId="77777777" w:rsidR="00CC3ADD" w:rsidRPr="00A00B3E" w:rsidRDefault="00CC3ADD" w:rsidP="00456B1C">
      <w:pPr>
        <w:pStyle w:val="Heading3"/>
        <w:rPr>
          <w:rFonts w:asciiTheme="minorHAnsi" w:eastAsiaTheme="minorEastAsia" w:hAnsiTheme="minorHAnsi" w:cstheme="minorHAnsi"/>
          <w:color w:val="333333"/>
          <w:sz w:val="28"/>
          <w:szCs w:val="28"/>
        </w:rPr>
      </w:pPr>
    </w:p>
    <w:p w14:paraId="71C71B69" w14:textId="77777777" w:rsidR="00CC3ADD" w:rsidRDefault="00CC3ADD" w:rsidP="00456B1C">
      <w:pPr>
        <w:pStyle w:val="Heading3"/>
        <w:rPr>
          <w:rFonts w:asciiTheme="minorHAnsi" w:eastAsiaTheme="minorEastAsia" w:hAnsiTheme="minorHAnsi" w:cstheme="minorBidi"/>
          <w:color w:val="333333"/>
          <w:sz w:val="26"/>
          <w:szCs w:val="26"/>
        </w:rPr>
      </w:pPr>
    </w:p>
    <w:p w14:paraId="0C6F4AA8" w14:textId="44D4E558" w:rsidR="00D1153B" w:rsidRDefault="00D1153B" w:rsidP="009F57E8">
      <w:pPr>
        <w:rPr>
          <w:sz w:val="26"/>
          <w:szCs w:val="26"/>
        </w:rPr>
      </w:pPr>
      <w:r w:rsidRPr="00BB5A2C">
        <w:rPr>
          <w:sz w:val="26"/>
          <w:szCs w:val="26"/>
        </w:rPr>
        <w:t xml:space="preserve">.  </w:t>
      </w:r>
    </w:p>
    <w:p w14:paraId="32A20ABB" w14:textId="5187A52A" w:rsidR="005F3749" w:rsidRDefault="005F3749" w:rsidP="009F57E8">
      <w:pPr>
        <w:rPr>
          <w:sz w:val="26"/>
          <w:szCs w:val="26"/>
        </w:rPr>
      </w:pPr>
      <w:r w:rsidRPr="005F3749">
        <w:rPr>
          <w:sz w:val="26"/>
          <w:szCs w:val="26"/>
        </w:rPr>
        <w:t xml:space="preserve">  </w:t>
      </w:r>
    </w:p>
    <w:p w14:paraId="5EF3860E" w14:textId="77777777" w:rsidR="005F3749" w:rsidRPr="00D1153B" w:rsidRDefault="005F3749" w:rsidP="009F57E8">
      <w:pPr>
        <w:rPr>
          <w:sz w:val="26"/>
          <w:szCs w:val="26"/>
        </w:rPr>
      </w:pPr>
    </w:p>
    <w:p w14:paraId="24A9368F" w14:textId="269B8AC8" w:rsidR="00ED2987" w:rsidRDefault="00ED2987" w:rsidP="002370E3">
      <w:pPr>
        <w:jc w:val="center"/>
      </w:pPr>
    </w:p>
    <w:p w14:paraId="3827E3DD" w14:textId="6D5D5A84" w:rsidR="007B60CD" w:rsidRDefault="007B60CD" w:rsidP="002370E3">
      <w:pPr>
        <w:jc w:val="center"/>
      </w:pPr>
    </w:p>
    <w:p w14:paraId="316673DD" w14:textId="4277AD24" w:rsidR="007B60CD" w:rsidRDefault="007B60CD" w:rsidP="002370E3">
      <w:pPr>
        <w:jc w:val="center"/>
      </w:pPr>
    </w:p>
    <w:p w14:paraId="043A1F57" w14:textId="44D0F73D" w:rsidR="007B60CD" w:rsidRDefault="007B60CD" w:rsidP="002370E3">
      <w:pPr>
        <w:jc w:val="center"/>
      </w:pPr>
    </w:p>
    <w:p w14:paraId="46476773" w14:textId="77777777" w:rsidR="007B60CD" w:rsidRDefault="007B60CD" w:rsidP="007B60CD">
      <w:pPr>
        <w:numPr>
          <w:ilvl w:val="0"/>
          <w:numId w:val="1"/>
        </w:numPr>
        <w:pBdr>
          <w:top w:val="single" w:sz="6" w:space="8" w:color="E5E5E5"/>
        </w:pBdr>
        <w:shd w:val="clear" w:color="auto" w:fill="FFFFFF"/>
        <w:textAlignment w:val="baseline"/>
        <w:rPr>
          <w:rFonts w:ascii="inherit" w:hAnsi="inherit" w:cs="Arial"/>
          <w:color w:val="1F1F1F"/>
          <w:sz w:val="27"/>
          <w:szCs w:val="27"/>
        </w:rPr>
      </w:pPr>
    </w:p>
    <w:tbl>
      <w:tblPr>
        <w:tblW w:w="21600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0"/>
      </w:tblGrid>
      <w:tr w:rsidR="007B60CD" w14:paraId="696703EC" w14:textId="77777777" w:rsidTr="007B60CD">
        <w:tc>
          <w:tcPr>
            <w:tcW w:w="21600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216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20"/>
              <w:gridCol w:w="4320"/>
              <w:gridCol w:w="4320"/>
              <w:gridCol w:w="4320"/>
              <w:gridCol w:w="4320"/>
            </w:tblGrid>
            <w:tr w:rsidR="007B60CD" w14:paraId="19033B3D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C5878AD" w14:textId="4120376C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71005684" w14:textId="4D0580E4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503F932" w14:textId="7D06786A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747BB4B9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select and adapt the appropriate language for a range of audiences and purposes, conveying meaning effectively to the audience.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48D11AF0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convey meaning convincingly in a range of contexts so that the audience is fully engaged. </w:t>
                  </w:r>
                </w:p>
              </w:tc>
            </w:tr>
            <w:tr w:rsidR="007B60CD" w14:paraId="78C425A6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A7E53BE" w14:textId="0BFB1071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6D0F837" w14:textId="672E79E0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29CF33DE" w14:textId="7C4665E0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D0595FB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make informed choices about vocabulary,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idiomatic language</w:t>
                  </w:r>
                  <w:r>
                    <w:rPr>
                      <w:rFonts w:ascii="inherit" w:hAnsi="inherit"/>
                      <w:color w:val="1F1F1F"/>
                    </w:rPr>
                    <w:t> 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syntax</w:t>
                  </w:r>
                  <w:r>
                    <w:rPr>
                      <w:rFonts w:ascii="inherit" w:hAnsi="inherit"/>
                      <w:color w:val="1F1F1F"/>
                    </w:rPr>
                    <w:t> in order to express myself with fluency, clarity and accuracy.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2A5778DB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make informed choices about vocabulary and grammar to enhance my communication skills. </w:t>
                  </w:r>
                </w:p>
              </w:tc>
            </w:tr>
            <w:tr w:rsidR="007B60CD" w14:paraId="3CED4735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17E54512" w14:textId="77777777" w:rsidR="007B60CD" w:rsidRDefault="007B60CD">
                  <w:pPr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1978F71" w14:textId="1F5AAE2F" w:rsidR="007B60CD" w:rsidRDefault="007B60CD">
                  <w:pPr>
                    <w:pStyle w:val="NormalWeb"/>
                    <w:spacing w:before="0" w:beforeAutospacing="0" w:after="36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  <w:p w14:paraId="74D909D4" w14:textId="77777777" w:rsidR="005608CD" w:rsidRDefault="005608CD">
                  <w:pPr>
                    <w:pStyle w:val="NormalWeb"/>
                    <w:spacing w:before="0" w:beforeAutospacing="0" w:after="36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  <w:p w14:paraId="3E66BBF7" w14:textId="4D19261D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645CB60" w14:textId="33BF4DD1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E97D0C8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reflect on my use of strategies to improve the quality, accuracy and effects of my spoken, written 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visual communication</w:t>
                  </w:r>
                  <w:r>
                    <w:rPr>
                      <w:rFonts w:ascii="inherit" w:hAnsi="inherit"/>
                      <w:color w:val="1F1F1F"/>
                    </w:rPr>
                    <w:t>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61315741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reflect critically on my use of language and can consider the effects of my spoken, written 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visual communication</w:t>
                  </w:r>
                  <w:r>
                    <w:rPr>
                      <w:rFonts w:ascii="inherit" w:hAnsi="inherit"/>
                      <w:color w:val="1F1F1F"/>
                    </w:rPr>
                    <w:t> objectively.</w:t>
                  </w:r>
                </w:p>
              </w:tc>
            </w:tr>
            <w:tr w:rsidR="005608CD" w14:paraId="732C46D9" w14:textId="77777777">
              <w:trPr>
                <w:gridAfter w:val="4"/>
                <w:wAfter w:w="4000" w:type="pct"/>
              </w:trPr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50D61AB" w14:textId="39B2693C" w:rsidR="005608CD" w:rsidRDefault="005608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lastRenderedPageBreak/>
                    <w:t>.</w:t>
                  </w:r>
                </w:p>
              </w:tc>
            </w:tr>
            <w:tr w:rsidR="00DB4E53" w14:paraId="717AB86B" w14:textId="77777777">
              <w:trPr>
                <w:gridAfter w:val="2"/>
                <w:wAfter w:w="2000" w:type="pct"/>
              </w:trPr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4A6E2C7" w14:textId="2A8A2DBF" w:rsidR="00DB4E53" w:rsidRDefault="00DB4E53" w:rsidP="009204C6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  <w:p w14:paraId="1156AE28" w14:textId="55FB58CE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E4B6961" w14:textId="77777777" w:rsidR="00DB4E53" w:rsidRDefault="00DB4E53">
                  <w:pPr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6E168860" w14:textId="77777777" w:rsidR="00DB4E53" w:rsidRDefault="00DB4E53">
                  <w:pPr>
                    <w:spacing w:line="338" w:lineRule="atLeast"/>
                    <w:rPr>
                      <w:sz w:val="20"/>
                      <w:szCs w:val="20"/>
                    </w:rPr>
                  </w:pPr>
                </w:p>
              </w:tc>
            </w:tr>
            <w:tr w:rsidR="00DB4E53" w14:paraId="21701B3B" w14:textId="77777777">
              <w:trPr>
                <w:gridAfter w:val="2"/>
                <w:wAfter w:w="2000" w:type="pct"/>
              </w:trPr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CA0849E" w14:textId="1209C2B8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7647DD2B" w14:textId="77777777" w:rsidR="00DB4E53" w:rsidRDefault="00DB4E53">
                  <w:pPr>
                    <w:spacing w:line="338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DFCAC70" w14:textId="77777777" w:rsidR="00DB4E53" w:rsidRDefault="00DB4E53">
                  <w:pPr>
                    <w:spacing w:line="338" w:lineRule="atLeast"/>
                    <w:rPr>
                      <w:sz w:val="20"/>
                      <w:szCs w:val="20"/>
                    </w:rPr>
                  </w:pPr>
                </w:p>
              </w:tc>
            </w:tr>
            <w:tr w:rsidR="007B60CD" w14:paraId="2F15DB0D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304FCAE" w14:textId="5405A793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15E8352" w14:textId="77FA9694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21E087AE" w14:textId="77777777" w:rsidR="007B60CD" w:rsidRDefault="007B60CD">
                  <w:pPr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DC1DC1A" w14:textId="77777777" w:rsidR="007B60CD" w:rsidRDefault="007B60CD">
                  <w:pPr>
                    <w:spacing w:line="338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125B822" w14:textId="77777777" w:rsidR="007B60CD" w:rsidRDefault="007B60CD">
                  <w:pPr>
                    <w:spacing w:line="338" w:lineRule="atLeast"/>
                    <w:rPr>
                      <w:sz w:val="20"/>
                      <w:szCs w:val="20"/>
                    </w:rPr>
                  </w:pPr>
                </w:p>
              </w:tc>
            </w:tr>
            <w:tr w:rsidR="00DB4E53" w14:paraId="67A78CDC" w14:textId="77777777">
              <w:trPr>
                <w:gridAfter w:val="1"/>
                <w:wAfter w:w="1000" w:type="pct"/>
              </w:trPr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2005F455" w14:textId="77777777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explain information and share ideas, opinions and feelings using relevant vocabulary.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1F7B2178" w14:textId="77777777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 interact with others, talking and writing about my thoughts, feelings and opinions showing empathy and respect. 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1BFC219" w14:textId="77777777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 share my thoughts, feelings and opinions with others using a range of techniques for different effect and showing empathy and respect.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44861A30" w14:textId="77777777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communicate my thoughts, feelings and opinions in challenging and contentious contexts showing empathy and respect. </w:t>
                  </w:r>
                </w:p>
              </w:tc>
            </w:tr>
            <w:tr w:rsidR="00DB4E53" w14:paraId="7C4D428D" w14:textId="77777777">
              <w:trPr>
                <w:gridAfter w:val="1"/>
                <w:wAfter w:w="1000" w:type="pct"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53C37059" w14:textId="77777777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talk to plan writing and write for different purposes and audiences. </w:t>
                  </w:r>
                </w:p>
                <w:p w14:paraId="0BB9F441" w14:textId="77777777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organise my writing into a logical sequence. </w:t>
                  </w:r>
                </w:p>
                <w:p w14:paraId="77DC26FE" w14:textId="77777777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write using an increasingly imaginative, varied and precise vocabulary.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53D0E61E" w14:textId="77777777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use familiar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idiomatic language</w:t>
                  </w:r>
                  <w:r>
                    <w:rPr>
                      <w:rFonts w:ascii="inherit" w:hAnsi="inherit"/>
                      <w:color w:val="1F1F1F"/>
                    </w:rPr>
                    <w:t> and appropriate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register</w:t>
                  </w:r>
                  <w:r>
                    <w:rPr>
                      <w:rFonts w:ascii="inherit" w:hAnsi="inherit"/>
                      <w:color w:val="1F1F1F"/>
                    </w:rPr>
                    <w:t> in my communication.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1018F2E1" w14:textId="77777777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choose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idiomatic language</w:t>
                  </w:r>
                  <w:r>
                    <w:rPr>
                      <w:rFonts w:ascii="inherit" w:hAnsi="inherit"/>
                      <w:color w:val="1F1F1F"/>
                    </w:rPr>
                    <w:t> and appropriate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register</w:t>
                  </w:r>
                  <w:r>
                    <w:rPr>
                      <w:rFonts w:ascii="inherit" w:hAnsi="inherit"/>
                      <w:color w:val="1F1F1F"/>
                    </w:rPr>
                    <w:t> in my communication to enrich my expression.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282A5D62" w14:textId="77777777" w:rsidR="00DB4E53" w:rsidRDefault="00DB4E53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 can use sophisticated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idiomatic language</w:t>
                  </w: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 and appropriate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register</w:t>
                  </w: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 in a range of contexts. </w:t>
                  </w:r>
                </w:p>
              </w:tc>
            </w:tr>
          </w:tbl>
          <w:p w14:paraId="3AFF2624" w14:textId="77777777" w:rsidR="007B60CD" w:rsidRDefault="007B60CD">
            <w:pPr>
              <w:spacing w:line="338" w:lineRule="atLeast"/>
              <w:rPr>
                <w:rFonts w:ascii="inherit" w:hAnsi="inherit"/>
                <w:color w:val="1F1F1F"/>
              </w:rPr>
            </w:pPr>
          </w:p>
        </w:tc>
      </w:tr>
      <w:tr w:rsidR="007B60CD" w14:paraId="2DBAC1DE" w14:textId="77777777" w:rsidTr="007B60CD">
        <w:tc>
          <w:tcPr>
            <w:tcW w:w="21600" w:type="dxa"/>
            <w:tcBorders>
              <w:top w:val="single" w:sz="6" w:space="0" w:color="E5E5E5"/>
              <w:left w:val="nil"/>
              <w:bottom w:val="nil"/>
              <w:right w:val="nil"/>
            </w:tcBorders>
            <w:hideMark/>
          </w:tcPr>
          <w:tbl>
            <w:tblPr>
              <w:tblW w:w="216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20"/>
              <w:gridCol w:w="4320"/>
              <w:gridCol w:w="4320"/>
              <w:gridCol w:w="4320"/>
              <w:gridCol w:w="4320"/>
            </w:tblGrid>
            <w:tr w:rsidR="007B60CD" w14:paraId="359A8D82" w14:textId="77777777"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vAlign w:val="bottom"/>
                  <w:hideMark/>
                </w:tcPr>
                <w:p w14:paraId="300E7490" w14:textId="77777777" w:rsidR="007B60CD" w:rsidRDefault="007B60CD">
                  <w:pPr>
                    <w:spacing w:line="338" w:lineRule="atLeast"/>
                    <w:jc w:val="center"/>
                    <w:rPr>
                      <w:rFonts w:ascii="inherit" w:hAnsi="inherit"/>
                      <w:b/>
                      <w:bCs/>
                      <w:color w:val="1F1F1F"/>
                      <w:sz w:val="24"/>
                      <w:szCs w:val="24"/>
                    </w:rPr>
                  </w:pPr>
                  <w:r>
                    <w:rPr>
                      <w:rFonts w:ascii="inherit" w:hAnsi="inherit"/>
                      <w:b/>
                      <w:bCs/>
                      <w:color w:val="215B57"/>
                      <w:sz w:val="32"/>
                      <w:szCs w:val="32"/>
                      <w:bdr w:val="none" w:sz="0" w:space="0" w:color="auto" w:frame="1"/>
                      <w:shd w:val="clear" w:color="auto" w:fill="EFEFEF"/>
                    </w:rPr>
                    <w:t>Welsh in English medium settings/schools/streams</w:t>
                  </w:r>
                </w:p>
              </w:tc>
            </w:tr>
            <w:tr w:rsidR="007B60CD" w14:paraId="176C5260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5337BDD" w14:textId="77777777" w:rsidR="007B60CD" w:rsidRDefault="007B60CD">
                  <w:pPr>
                    <w:pStyle w:val="NormalWeb"/>
                    <w:spacing w:before="0" w:beforeAutospacing="0" w:after="36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produce many speech sounds accurately.  </w:t>
                  </w:r>
                </w:p>
                <w:p w14:paraId="23237347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lastRenderedPageBreak/>
                    <w:t>I can choose to talk with my peers in Welsh.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220A21CB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lastRenderedPageBreak/>
                    <w:t>I can speak with expression and gestures to communicate my ideas.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79BF28A8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use and adapt familiar language, varying vocabulary and tone to suit the audience.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587B2E9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 xml:space="preserve">I can select and adapt the appropriate language for a range of audiences and </w:t>
                  </w: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lastRenderedPageBreak/>
                    <w:t>purposes, conveying meaning effectively to the audience.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1E7747B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lastRenderedPageBreak/>
                    <w:t>I can convey meaning convincingly in a range of contexts so that the audience is fully engaged. </w:t>
                  </w:r>
                </w:p>
              </w:tc>
            </w:tr>
            <w:tr w:rsidR="007B60CD" w14:paraId="1FF3B03D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1A0EF7D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communicate meaning through speech and gesture.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610543F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communicate using an increasingly varied vocabulary.</w:t>
                  </w:r>
                </w:p>
                <w:p w14:paraId="3B7CB374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am beginning to use appropriate language to talk about events in the past and future.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9FD3651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adapt and manipulate language and make appropriate choices about vocabulary,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idiomatic language</w:t>
                  </w:r>
                  <w:r>
                    <w:rPr>
                      <w:rFonts w:ascii="inherit" w:hAnsi="inherit"/>
                      <w:color w:val="1F1F1F"/>
                    </w:rPr>
                    <w:t> 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syntax</w:t>
                  </w:r>
                  <w:r>
                    <w:rPr>
                      <w:rFonts w:ascii="inherit" w:hAnsi="inherit"/>
                      <w:color w:val="1F1F1F"/>
                    </w:rPr>
                    <w:t> in order to express myself.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42199EB6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make informed choices about vocabulary,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idiomatic language</w:t>
                  </w:r>
                  <w:r>
                    <w:rPr>
                      <w:rFonts w:ascii="inherit" w:hAnsi="inherit"/>
                      <w:color w:val="1F1F1F"/>
                    </w:rPr>
                    <w:t> 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syntax</w:t>
                  </w:r>
                  <w:r>
                    <w:rPr>
                      <w:rFonts w:ascii="inherit" w:hAnsi="inherit"/>
                      <w:color w:val="1F1F1F"/>
                    </w:rPr>
                    <w:t> in order to express myself.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6BEA8B6C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make informed choices about vocabulary and grammar to enhance my communication skills. </w:t>
                  </w:r>
                </w:p>
              </w:tc>
            </w:tr>
            <w:tr w:rsidR="007B60CD" w14:paraId="718D8B67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62BCCD54" w14:textId="77777777" w:rsidR="007B60CD" w:rsidRDefault="007B60CD">
                  <w:pPr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01E0010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review my work and am beginning to use a range of familiar strategies and tools to improve my speaking and writing.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19F5128C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reflect on the quality of my expression and use a range of strategies to ensure greater clarity in my spoken, written 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visual communication</w:t>
                  </w:r>
                  <w:r>
                    <w:rPr>
                      <w:rFonts w:ascii="inherit" w:hAnsi="inherit"/>
                      <w:color w:val="1F1F1F"/>
                    </w:rPr>
                    <w:t>.</w:t>
                  </w:r>
                </w:p>
                <w:p w14:paraId="69D54931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explain in my language of choice where and why I have made any changes or corrections.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665DE2F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reflect on my use of strategies to improve the quality, accuracy and effects of my spoken, written 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visual communication</w:t>
                  </w:r>
                  <w:r>
                    <w:rPr>
                      <w:rFonts w:ascii="inherit" w:hAnsi="inherit"/>
                      <w:color w:val="1F1F1F"/>
                    </w:rPr>
                    <w:t>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7D098703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reflect critically on my use of language and can consider the effects of my spoken, written 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visual communication</w:t>
                  </w:r>
                  <w:r>
                    <w:rPr>
                      <w:rFonts w:ascii="inherit" w:hAnsi="inherit"/>
                      <w:color w:val="1F1F1F"/>
                    </w:rPr>
                    <w:t> objectively.</w:t>
                  </w:r>
                </w:p>
              </w:tc>
            </w:tr>
            <w:tr w:rsidR="007B60CD" w14:paraId="7AB4C702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E29DE6F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am beginning to ask and answer questions.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7473772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adopt a range of roles and manage my contributions appropriately. </w:t>
                  </w:r>
                </w:p>
                <w:p w14:paraId="5226D233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change how I communicate, depending on where I am and with whom.</w:t>
                  </w:r>
                </w:p>
                <w:p w14:paraId="365ADACD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lastRenderedPageBreak/>
                    <w:t>I can use spoken language for different purposes. </w:t>
                  </w:r>
                </w:p>
                <w:p w14:paraId="5688B001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ask and answer questions and exchange ideas and information.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4D505C8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lastRenderedPageBreak/>
                    <w:t>I can respond to others’ points of view.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B4BA752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respond to others’ points of view by seeking clarity, structuring arguments, summarising and explaining what I have heard, read or seen.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705EAA36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respond to others’ points of view, summarising and evaluating what I have heard, read or seen, structuring arguments and challenging what others say with confidence and sensitivity.</w:t>
                  </w:r>
                </w:p>
              </w:tc>
            </w:tr>
            <w:tr w:rsidR="007B60CD" w14:paraId="750590D6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4439F6D" w14:textId="77777777" w:rsidR="007B60CD" w:rsidRDefault="007B60CD">
                  <w:pPr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147CA47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spell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high-frequency words</w:t>
                  </w: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 correctly.  </w:t>
                  </w:r>
                </w:p>
                <w:p w14:paraId="2A27C9AE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use my knowledge of letter sounds and patterns to support my spelling.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370E16A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attempt to spell more difficult words plausibly using a range of strategies.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2C848B1B" w14:textId="77777777" w:rsidR="007B60CD" w:rsidRDefault="007B60CD">
                  <w:pPr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73D95E5A" w14:textId="77777777" w:rsidR="007B60CD" w:rsidRDefault="007B60CD">
                  <w:pPr>
                    <w:spacing w:line="338" w:lineRule="atLeast"/>
                    <w:rPr>
                      <w:sz w:val="20"/>
                      <w:szCs w:val="20"/>
                    </w:rPr>
                  </w:pPr>
                </w:p>
              </w:tc>
            </w:tr>
            <w:tr w:rsidR="007B60CD" w14:paraId="2E244EB4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7192628B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contribute to shared writing for different audiences and purposes. </w:t>
                  </w:r>
                </w:p>
                <w:p w14:paraId="17DB51A1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am beginning to communicate using text, image, sound, animation and video.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3D74CF4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talk in my language of choice to plan writing for different purposes and audiences.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5B000B7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plan and write for different purposes and audiences. </w:t>
                  </w:r>
                </w:p>
                <w:p w14:paraId="4C181850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organise my writing into a logical sequence.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36998DE" w14:textId="77777777" w:rsidR="007B60CD" w:rsidRDefault="007B60CD">
                  <w:pPr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151A5464" w14:textId="77777777" w:rsidR="007B60CD" w:rsidRDefault="007B60CD">
                  <w:pPr>
                    <w:spacing w:line="338" w:lineRule="atLeast"/>
                    <w:rPr>
                      <w:sz w:val="20"/>
                      <w:szCs w:val="20"/>
                    </w:rPr>
                  </w:pPr>
                </w:p>
              </w:tc>
            </w:tr>
            <w:tr w:rsidR="007B60CD" w14:paraId="790865DD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41EC2914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am beginning to express my feelings.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1BF0CE5E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share ideas, and express opinions and feelings using relevant vocabulary. </w:t>
                  </w:r>
                </w:p>
                <w:p w14:paraId="0029A76C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describe events, building and extending my vocabulary.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59088159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interact with others, talking and writing about my thoughts, feelings and opinions showing empathy and respect. 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6570621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 share my thoughts, feelings and opinions with others using a range of techniques for different effect and showing empathy and respect.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4392FD33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communicate my thoughts, feelings and opinions in challenging and contentious contexts showing empathy and respect. </w:t>
                  </w:r>
                </w:p>
              </w:tc>
            </w:tr>
            <w:tr w:rsidR="007B60CD" w14:paraId="5D1A2C13" w14:textId="77777777"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5238D568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lastRenderedPageBreak/>
                    <w:t xml:space="preserve">I can use familiar words and phrases and experiment with </w:t>
                  </w:r>
                  <w:proofErr w:type="gramStart"/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newly-learned</w:t>
                  </w:r>
                  <w:proofErr w:type="gramEnd"/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 xml:space="preserve"> vocabulary.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695FD603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 can use an increasingly imaginative and varied vocabulary.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1CA22C20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use familiar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idiomatic language</w:t>
                  </w:r>
                  <w:r>
                    <w:rPr>
                      <w:rFonts w:ascii="inherit" w:hAnsi="inherit"/>
                      <w:color w:val="1F1F1F"/>
                    </w:rPr>
                    <w:t> and appropriate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register</w:t>
                  </w:r>
                  <w:r>
                    <w:rPr>
                      <w:rFonts w:ascii="inherit" w:hAnsi="inherit"/>
                      <w:color w:val="1F1F1F"/>
                    </w:rPr>
                    <w:t> in my communication.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148384D8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choose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idiomatic language</w:t>
                  </w:r>
                  <w:r>
                    <w:rPr>
                      <w:rFonts w:ascii="inherit" w:hAnsi="inherit"/>
                      <w:color w:val="1F1F1F"/>
                    </w:rPr>
                    <w:t> and appropriate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register</w:t>
                  </w:r>
                  <w:r>
                    <w:rPr>
                      <w:rFonts w:ascii="inherit" w:hAnsi="inherit"/>
                      <w:color w:val="1F1F1F"/>
                    </w:rPr>
                    <w:t> in my communication to enrich my expression. 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148C154F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I can use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idiomatic language</w:t>
                  </w: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 and appropriate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register</w:t>
                  </w: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t> to enhance my expression in a range of contexts. </w:t>
                  </w:r>
                </w:p>
              </w:tc>
            </w:tr>
            <w:tr w:rsidR="007B60CD" w14:paraId="0420A2E6" w14:textId="77777777"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019AD78" w14:textId="77777777" w:rsidR="007B60CD" w:rsidRDefault="007B60CD">
                  <w:pPr>
                    <w:spacing w:line="338" w:lineRule="atLeast"/>
                    <w:jc w:val="center"/>
                    <w:textAlignment w:val="baseline"/>
                    <w:rPr>
                      <w:rFonts w:ascii="inherit" w:hAnsi="inherit"/>
                      <w:color w:val="1F1F1F"/>
                      <w:sz w:val="2"/>
                      <w:szCs w:val="2"/>
                    </w:rPr>
                  </w:pPr>
                  <w:r>
                    <w:rPr>
                      <w:rFonts w:ascii="inherit" w:hAnsi="inherit"/>
                      <w:color w:val="1F1F1F"/>
                      <w:sz w:val="2"/>
                      <w:szCs w:val="2"/>
                    </w:rPr>
                    <w:t>Table within Progression step 1 through 5, Column 1 refers to progression step 1 and carries on respectively.</w:t>
                  </w:r>
                </w:p>
              </w:tc>
            </w:tr>
          </w:tbl>
          <w:p w14:paraId="7315FDE9" w14:textId="77777777" w:rsidR="007B60CD" w:rsidRDefault="007B60CD">
            <w:pPr>
              <w:spacing w:line="338" w:lineRule="atLeast"/>
              <w:rPr>
                <w:rFonts w:ascii="inherit" w:hAnsi="inherit"/>
                <w:color w:val="1F1F1F"/>
              </w:rPr>
            </w:pPr>
          </w:p>
        </w:tc>
      </w:tr>
      <w:tr w:rsidR="007B60CD" w14:paraId="24C47608" w14:textId="77777777" w:rsidTr="007B60CD">
        <w:tc>
          <w:tcPr>
            <w:tcW w:w="21600" w:type="dxa"/>
            <w:tcBorders>
              <w:top w:val="single" w:sz="6" w:space="0" w:color="E5E5E5"/>
              <w:left w:val="nil"/>
              <w:bottom w:val="nil"/>
              <w:right w:val="nil"/>
            </w:tcBorders>
            <w:hideMark/>
          </w:tcPr>
          <w:tbl>
            <w:tblPr>
              <w:tblW w:w="216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20"/>
              <w:gridCol w:w="4320"/>
              <w:gridCol w:w="4320"/>
              <w:gridCol w:w="4320"/>
              <w:gridCol w:w="4320"/>
            </w:tblGrid>
            <w:tr w:rsidR="007B60CD" w14:paraId="4B4ECE23" w14:textId="77777777"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vAlign w:val="bottom"/>
                  <w:hideMark/>
                </w:tcPr>
                <w:p w14:paraId="7C9DC300" w14:textId="77777777" w:rsidR="007B60CD" w:rsidRDefault="007B60CD">
                  <w:pPr>
                    <w:spacing w:line="338" w:lineRule="atLeast"/>
                    <w:jc w:val="center"/>
                    <w:rPr>
                      <w:rFonts w:ascii="inherit" w:hAnsi="inherit"/>
                      <w:b/>
                      <w:bCs/>
                      <w:color w:val="1F1F1F"/>
                      <w:sz w:val="24"/>
                      <w:szCs w:val="24"/>
                    </w:rPr>
                  </w:pPr>
                  <w:r>
                    <w:rPr>
                      <w:rFonts w:ascii="inherit" w:hAnsi="inherit"/>
                      <w:b/>
                      <w:bCs/>
                      <w:color w:val="215B57"/>
                      <w:sz w:val="32"/>
                      <w:szCs w:val="32"/>
                      <w:bdr w:val="none" w:sz="0" w:space="0" w:color="auto" w:frame="1"/>
                      <w:shd w:val="clear" w:color="auto" w:fill="EFEFEF"/>
                    </w:rPr>
                    <w:lastRenderedPageBreak/>
                    <w:t>International languages</w:t>
                  </w:r>
                </w:p>
              </w:tc>
            </w:tr>
            <w:tr w:rsidR="007B60CD" w14:paraId="3761FF73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2946E75D" w14:textId="77777777" w:rsidR="007B60CD" w:rsidRDefault="007B60CD">
                  <w:pPr>
                    <w:spacing w:line="338" w:lineRule="atLeast"/>
                    <w:jc w:val="center"/>
                    <w:rPr>
                      <w:rFonts w:ascii="inherit" w:hAnsi="inherit"/>
                      <w:b/>
                      <w:bCs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20269BAD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have experienced opportunities to use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international languages</w:t>
                  </w:r>
                  <w:r>
                    <w:rPr>
                      <w:rFonts w:ascii="inherit" w:hAnsi="inherit"/>
                      <w:color w:val="1F1F1F"/>
                    </w:rPr>
                    <w:t>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42EFADE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communicate using familiar phrases and sentences.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195AC0E9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 xml:space="preserve">I can convey meaning by using vocabulary and language patterns that I have </w:t>
                  </w:r>
                  <w:proofErr w:type="gramStart"/>
                  <w:r>
                    <w:rPr>
                      <w:rFonts w:ascii="inherit" w:hAnsi="inherit"/>
                      <w:color w:val="1F1F1F"/>
                    </w:rPr>
                    <w:t>learned, and</w:t>
                  </w:r>
                  <w:proofErr w:type="gramEnd"/>
                  <w:r>
                    <w:rPr>
                      <w:rFonts w:ascii="inherit" w:hAnsi="inherit"/>
                      <w:color w:val="1F1F1F"/>
                    </w:rPr>
                    <w:t xml:space="preserve"> can apply them to new situations.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49A76F34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select the appropriate range 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register</w:t>
                  </w:r>
                  <w:r>
                    <w:rPr>
                      <w:rFonts w:ascii="inherit" w:hAnsi="inherit"/>
                      <w:color w:val="1F1F1F"/>
                    </w:rPr>
                    <w:t> for different audiences and purposes, varying my language to engage the audience.</w:t>
                  </w:r>
                </w:p>
              </w:tc>
            </w:tr>
            <w:tr w:rsidR="007B60CD" w14:paraId="5972E34E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4591A549" w14:textId="77777777" w:rsidR="007B60CD" w:rsidRDefault="007B60CD">
                  <w:pPr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7F7EB86F" w14:textId="77777777" w:rsidR="007B60CD" w:rsidRDefault="007B60CD">
                  <w:pPr>
                    <w:spacing w:line="338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3B766F23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am beginning to reflect on my language use in order to improve the quality of my communication.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49927272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reflect on my language use and can apply familiar strategies to improve the quality of my spoken, written 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visual communication</w:t>
                  </w:r>
                  <w:r>
                    <w:rPr>
                      <w:rFonts w:ascii="inherit" w:hAnsi="inherit"/>
                      <w:color w:val="1F1F1F"/>
                    </w:rPr>
                    <w:t>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123D6C5D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reflect critically on my language use and can make informed choices about vocabulary,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idiomatic language</w:t>
                  </w:r>
                  <w:r>
                    <w:rPr>
                      <w:rFonts w:ascii="inherit" w:hAnsi="inherit"/>
                      <w:color w:val="1F1F1F"/>
                    </w:rPr>
                    <w:t> and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syntax</w:t>
                  </w:r>
                  <w:r>
                    <w:rPr>
                      <w:rFonts w:ascii="inherit" w:hAnsi="inherit"/>
                      <w:color w:val="1F1F1F"/>
                    </w:rPr>
                    <w:t> in order to express myself with clarity.</w:t>
                  </w:r>
                </w:p>
              </w:tc>
            </w:tr>
            <w:tr w:rsidR="007B60CD" w14:paraId="5510A4C0" w14:textId="77777777"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27871808" w14:textId="77777777" w:rsidR="007B60CD" w:rsidRDefault="007B60CD">
                  <w:pPr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04B1A594" w14:textId="77777777" w:rsidR="007B60CD" w:rsidRDefault="007B60CD">
                  <w:pPr>
                    <w:spacing w:line="338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2E29DADC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am beginning to interact with others, sharing information, feelings and opinions.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16BDF753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express and justify my thoughts and ideas. I can interact with others, sharing my points of view with empathy and respect.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E5E5E5"/>
                    <w:right w:val="nil"/>
                  </w:tcBorders>
                  <w:tcMar>
                    <w:top w:w="192" w:type="dxa"/>
                    <w:left w:w="0" w:type="dxa"/>
                    <w:bottom w:w="192" w:type="dxa"/>
                    <w:right w:w="360" w:type="dxa"/>
                  </w:tcMar>
                  <w:hideMark/>
                </w:tcPr>
                <w:p w14:paraId="10C5F6FC" w14:textId="77777777" w:rsidR="007B60CD" w:rsidRDefault="007B60CD">
                  <w:pPr>
                    <w:pStyle w:val="NormalWeb"/>
                    <w:spacing w:before="0" w:beforeAutospacing="0" w:after="36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respond to and challenge others’ points of view, seeking clarity and structuring arguments.</w:t>
                  </w:r>
                </w:p>
                <w:p w14:paraId="15A0CE22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  <w:bdr w:val="none" w:sz="0" w:space="0" w:color="auto" w:frame="1"/>
                    </w:rPr>
                    <w:lastRenderedPageBreak/>
                    <w:t>I can communicate my thoughts, feelings and opinions in contentious contexts showing empathy and respect. </w:t>
                  </w:r>
                </w:p>
              </w:tc>
            </w:tr>
            <w:tr w:rsidR="007B60CD" w14:paraId="413C5BF9" w14:textId="77777777"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7A8D2EA4" w14:textId="77777777" w:rsidR="007B60CD" w:rsidRDefault="007B60CD">
                  <w:pPr>
                    <w:rPr>
                      <w:rFonts w:ascii="inherit" w:hAnsi="inherit"/>
                      <w:color w:val="1F1F1F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15434211" w14:textId="77777777" w:rsidR="007B60CD" w:rsidRDefault="007B60CD">
                  <w:pPr>
                    <w:spacing w:line="338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504A3CA6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construct my own sentences using the vocabulary and patterns I have learnt.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4B05882B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adapt and manipulate language to build sentences, using increasingly varied vocabulary.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0" w:type="dxa"/>
                    <w:left w:w="0" w:type="dxa"/>
                    <w:bottom w:w="240" w:type="dxa"/>
                    <w:right w:w="420" w:type="dxa"/>
                  </w:tcMar>
                  <w:hideMark/>
                </w:tcPr>
                <w:p w14:paraId="2E45A79F" w14:textId="77777777" w:rsidR="007B60CD" w:rsidRDefault="007B60CD">
                  <w:pPr>
                    <w:pStyle w:val="NormalWeb"/>
                    <w:spacing w:before="0" w:beforeAutospacing="0" w:after="0" w:afterAutospacing="0" w:line="360" w:lineRule="atLeast"/>
                    <w:textAlignment w:val="baseline"/>
                    <w:rPr>
                      <w:rFonts w:ascii="inherit" w:hAnsi="inherit"/>
                      <w:color w:val="1F1F1F"/>
                    </w:rPr>
                  </w:pPr>
                  <w:r>
                    <w:rPr>
                      <w:rFonts w:ascii="inherit" w:hAnsi="inherit"/>
                      <w:color w:val="1F1F1F"/>
                    </w:rPr>
                    <w:t>I can use my knowledge of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grammar</w:t>
                  </w:r>
                  <w:r>
                    <w:rPr>
                      <w:rFonts w:ascii="inherit" w:hAnsi="inherit"/>
                      <w:color w:val="1F1F1F"/>
                    </w:rPr>
                    <w:t>, including </w:t>
                  </w:r>
                  <w:r>
                    <w:rPr>
                      <w:rStyle w:val="HTMLDefinition"/>
                      <w:rFonts w:ascii="inherit" w:hAnsi="inherit"/>
                      <w:color w:val="0360A6"/>
                      <w:bdr w:val="none" w:sz="0" w:space="0" w:color="auto" w:frame="1"/>
                    </w:rPr>
                    <w:t>syntax</w:t>
                  </w:r>
                  <w:r>
                    <w:rPr>
                      <w:rFonts w:ascii="inherit" w:hAnsi="inherit"/>
                      <w:color w:val="1F1F1F"/>
                    </w:rPr>
                    <w:t>, and a wide range of vocabulary, to enhance my independent communication.</w:t>
                  </w:r>
                </w:p>
              </w:tc>
            </w:tr>
            <w:tr w:rsidR="007B60CD" w14:paraId="1AE66CDF" w14:textId="77777777"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3A137CC" w14:textId="77777777" w:rsidR="007B60CD" w:rsidRDefault="007B60CD">
                  <w:pPr>
                    <w:spacing w:line="338" w:lineRule="atLeast"/>
                    <w:jc w:val="center"/>
                    <w:textAlignment w:val="baseline"/>
                    <w:rPr>
                      <w:rFonts w:ascii="inherit" w:hAnsi="inherit"/>
                      <w:color w:val="1F1F1F"/>
                      <w:sz w:val="2"/>
                      <w:szCs w:val="2"/>
                    </w:rPr>
                  </w:pPr>
                  <w:r>
                    <w:rPr>
                      <w:rFonts w:ascii="inherit" w:hAnsi="inherit"/>
                      <w:color w:val="1F1F1F"/>
                      <w:sz w:val="2"/>
                      <w:szCs w:val="2"/>
                    </w:rPr>
                    <w:t>Table within Progression step 1 through 5, Column 1 refers to progression step 1 and carries on respectively.</w:t>
                  </w:r>
                </w:p>
              </w:tc>
            </w:tr>
          </w:tbl>
          <w:p w14:paraId="14EB5FBC" w14:textId="77777777" w:rsidR="007B60CD" w:rsidRDefault="007B60CD">
            <w:pPr>
              <w:spacing w:line="338" w:lineRule="atLeast"/>
              <w:rPr>
                <w:rFonts w:ascii="inherit" w:hAnsi="inherit"/>
                <w:color w:val="1F1F1F"/>
              </w:rPr>
            </w:pPr>
          </w:p>
        </w:tc>
      </w:tr>
    </w:tbl>
    <w:p w14:paraId="1FF0D65E" w14:textId="77777777" w:rsidR="007B60CD" w:rsidRDefault="007B60CD" w:rsidP="007B60CD">
      <w:pPr>
        <w:pStyle w:val="Heading2"/>
        <w:numPr>
          <w:ilvl w:val="0"/>
          <w:numId w:val="1"/>
        </w:numPr>
        <w:shd w:val="clear" w:color="auto" w:fill="FFFFFF"/>
        <w:spacing w:before="0" w:line="414" w:lineRule="atLeast"/>
        <w:textAlignment w:val="baseline"/>
        <w:rPr>
          <w:rFonts w:ascii="inherit" w:hAnsi="inherit" w:cs="Arial"/>
          <w:color w:val="1F1F1F"/>
          <w:sz w:val="36"/>
          <w:szCs w:val="36"/>
        </w:rPr>
      </w:pPr>
    </w:p>
    <w:p w14:paraId="755C963B" w14:textId="77777777" w:rsidR="007B60CD" w:rsidRDefault="007B60CD" w:rsidP="007B60CD">
      <w:pPr>
        <w:pStyle w:val="Heading2"/>
        <w:spacing w:before="0" w:line="414" w:lineRule="atLeast"/>
        <w:textAlignment w:val="baseline"/>
        <w:rPr>
          <w:rFonts w:ascii="inherit" w:hAnsi="inherit" w:cs="Times New Roman"/>
          <w:color w:val="1F1F1F"/>
        </w:rPr>
      </w:pPr>
    </w:p>
    <w:p w14:paraId="1FA9C690" w14:textId="4F334F43" w:rsidR="007B60CD" w:rsidRDefault="007B60CD" w:rsidP="002370E3">
      <w:pPr>
        <w:jc w:val="center"/>
      </w:pPr>
    </w:p>
    <w:p w14:paraId="7E74AC15" w14:textId="5CFA8D4D" w:rsidR="007B60CD" w:rsidRDefault="007B60CD" w:rsidP="002370E3">
      <w:pPr>
        <w:jc w:val="center"/>
      </w:pPr>
    </w:p>
    <w:p w14:paraId="130B9D90" w14:textId="3FA867F1" w:rsidR="007B60CD" w:rsidRDefault="007B60CD" w:rsidP="002370E3">
      <w:pPr>
        <w:jc w:val="center"/>
      </w:pPr>
    </w:p>
    <w:p w14:paraId="3AA85F18" w14:textId="6854EDB0" w:rsidR="007B60CD" w:rsidRDefault="007B60CD" w:rsidP="002370E3">
      <w:pPr>
        <w:jc w:val="center"/>
      </w:pPr>
    </w:p>
    <w:p w14:paraId="1D2F6E34" w14:textId="3FA37EA2" w:rsidR="007B60CD" w:rsidRDefault="007B60CD" w:rsidP="002370E3">
      <w:pPr>
        <w:jc w:val="center"/>
      </w:pPr>
    </w:p>
    <w:p w14:paraId="7E3DDA19" w14:textId="25E4FBB4" w:rsidR="007B60CD" w:rsidRDefault="007B60CD" w:rsidP="002370E3">
      <w:pPr>
        <w:jc w:val="center"/>
      </w:pPr>
    </w:p>
    <w:p w14:paraId="5C98DD5D" w14:textId="6F7122BB" w:rsidR="007B60CD" w:rsidRDefault="007B60CD" w:rsidP="002370E3">
      <w:pPr>
        <w:jc w:val="center"/>
      </w:pPr>
    </w:p>
    <w:p w14:paraId="624E59FD" w14:textId="72DF3B10" w:rsidR="007B60CD" w:rsidRDefault="007B60CD" w:rsidP="002370E3">
      <w:pPr>
        <w:jc w:val="center"/>
      </w:pPr>
    </w:p>
    <w:p w14:paraId="78E9D430" w14:textId="77777777" w:rsidR="007B60CD" w:rsidRPr="00ED2987" w:rsidRDefault="007B60CD" w:rsidP="002370E3">
      <w:pPr>
        <w:jc w:val="center"/>
      </w:pPr>
    </w:p>
    <w:p w14:paraId="7DDBDCE3" w14:textId="77777777" w:rsidR="00947083" w:rsidRPr="00947083" w:rsidRDefault="00947083" w:rsidP="00947083"/>
    <w:sectPr w:rsidR="00947083" w:rsidRPr="00947083" w:rsidSect="007B60C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25E1B"/>
    <w:multiLevelType w:val="multilevel"/>
    <w:tmpl w:val="E10C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054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65DDB5"/>
    <w:rsid w:val="00065D1C"/>
    <w:rsid w:val="0008576F"/>
    <w:rsid w:val="000E2B2C"/>
    <w:rsid w:val="002370E3"/>
    <w:rsid w:val="003D72B4"/>
    <w:rsid w:val="00456B1C"/>
    <w:rsid w:val="005608CD"/>
    <w:rsid w:val="005F3749"/>
    <w:rsid w:val="00685DDF"/>
    <w:rsid w:val="007B60CD"/>
    <w:rsid w:val="007C2D65"/>
    <w:rsid w:val="007D4EF3"/>
    <w:rsid w:val="007E6F06"/>
    <w:rsid w:val="00810AC4"/>
    <w:rsid w:val="008439A8"/>
    <w:rsid w:val="009204C6"/>
    <w:rsid w:val="00947083"/>
    <w:rsid w:val="009F57E8"/>
    <w:rsid w:val="00A00B3E"/>
    <w:rsid w:val="00B64430"/>
    <w:rsid w:val="00BB5A2C"/>
    <w:rsid w:val="00C370AA"/>
    <w:rsid w:val="00CC3ADD"/>
    <w:rsid w:val="00CF21F4"/>
    <w:rsid w:val="00D1153B"/>
    <w:rsid w:val="00DB4E53"/>
    <w:rsid w:val="00ED2987"/>
    <w:rsid w:val="00F94CF5"/>
    <w:rsid w:val="02D9192C"/>
    <w:rsid w:val="0373B73C"/>
    <w:rsid w:val="058F4EC9"/>
    <w:rsid w:val="09E2F8C0"/>
    <w:rsid w:val="0E20DFEC"/>
    <w:rsid w:val="10D71589"/>
    <w:rsid w:val="138D4B26"/>
    <w:rsid w:val="19F3E18A"/>
    <w:rsid w:val="1E0B57E2"/>
    <w:rsid w:val="25FD416A"/>
    <w:rsid w:val="3BDAAB4D"/>
    <w:rsid w:val="45E62F2B"/>
    <w:rsid w:val="50B2F360"/>
    <w:rsid w:val="594537F9"/>
    <w:rsid w:val="5C65DDB5"/>
    <w:rsid w:val="5CCB0471"/>
    <w:rsid w:val="6B4A9406"/>
    <w:rsid w:val="71B9D58A"/>
    <w:rsid w:val="7355A5EB"/>
    <w:rsid w:val="7C7282C7"/>
    <w:rsid w:val="7D04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5DDB5"/>
  <w15:chartTrackingRefBased/>
  <w15:docId w15:val="{B19654D5-B5CD-4747-A74C-10E3D924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0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0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7B6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TMLDefinition">
    <w:name w:val="HTML Definition"/>
    <w:basedOn w:val="DefaultParagraphFont"/>
    <w:uiPriority w:val="99"/>
    <w:semiHidden/>
    <w:unhideWhenUsed/>
    <w:rsid w:val="007B60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3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0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9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0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00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6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1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83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7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46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4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85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8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Williams (Tonysguboriau Primary School)</dc:creator>
  <cp:keywords/>
  <dc:description/>
  <cp:lastModifiedBy>C Williams (Tonysguboriau Primary School)</cp:lastModifiedBy>
  <cp:revision>2</cp:revision>
  <dcterms:created xsi:type="dcterms:W3CDTF">2022-12-09T12:34:00Z</dcterms:created>
  <dcterms:modified xsi:type="dcterms:W3CDTF">2022-12-09T12:34:00Z</dcterms:modified>
</cp:coreProperties>
</file>