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E283B" w14:textId="322951DE" w:rsidR="00ED2987" w:rsidRPr="00ED2987" w:rsidRDefault="00ED2987" w:rsidP="09E2F8C0">
      <w:pPr>
        <w:pStyle w:val="Heading3"/>
        <w:rPr>
          <w:rFonts w:asciiTheme="minorHAnsi" w:eastAsiaTheme="minorEastAsia" w:hAnsiTheme="minorHAnsi" w:cstheme="minorBidi"/>
          <w:b/>
          <w:bCs/>
          <w:color w:val="333333"/>
          <w:sz w:val="26"/>
          <w:szCs w:val="26"/>
        </w:rPr>
      </w:pPr>
      <w:r w:rsidRPr="00ED2987">
        <w:rPr>
          <w:rFonts w:asciiTheme="minorHAnsi" w:eastAsiaTheme="minorEastAsia" w:hAnsiTheme="minorHAnsi" w:cstheme="minorBidi"/>
          <w:b/>
          <w:bCs/>
          <w:color w:val="333333"/>
          <w:sz w:val="26"/>
          <w:szCs w:val="26"/>
        </w:rPr>
        <w:t xml:space="preserve">Languages Connect Us </w:t>
      </w:r>
    </w:p>
    <w:p w14:paraId="590BB1C9" w14:textId="3F8F4858" w:rsidR="0008576F" w:rsidRDefault="00B53A07" w:rsidP="09E2F8C0">
      <w:pPr>
        <w:pStyle w:val="Heading3"/>
        <w:rPr>
          <w:rFonts w:asciiTheme="minorHAnsi" w:eastAsiaTheme="minorEastAsia" w:hAnsiTheme="minorHAnsi" w:cstheme="minorBidi"/>
          <w:color w:val="333333"/>
          <w:sz w:val="26"/>
          <w:szCs w:val="26"/>
        </w:rPr>
      </w:pPr>
      <w:r>
        <w:rPr>
          <w:rFonts w:asciiTheme="minorHAnsi" w:eastAsiaTheme="minorEastAsia" w:hAnsiTheme="minorHAnsi" w:cstheme="minorBidi"/>
          <w:color w:val="333333"/>
          <w:sz w:val="26"/>
          <w:szCs w:val="26"/>
        </w:rPr>
        <w:t>‘</w:t>
      </w:r>
      <w:r w:rsidR="7D0475B7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Languages Connect </w:t>
      </w:r>
      <w:r>
        <w:rPr>
          <w:rFonts w:asciiTheme="minorHAnsi" w:eastAsiaTheme="minorEastAsia" w:hAnsiTheme="minorHAnsi" w:cstheme="minorBidi"/>
          <w:color w:val="333333"/>
          <w:sz w:val="26"/>
          <w:szCs w:val="26"/>
        </w:rPr>
        <w:t>U</w:t>
      </w:r>
      <w:r w:rsidR="7D0475B7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>s</w:t>
      </w:r>
      <w:r>
        <w:rPr>
          <w:rFonts w:asciiTheme="minorHAnsi" w:eastAsiaTheme="minorEastAsia" w:hAnsiTheme="minorHAnsi" w:cstheme="minorBidi"/>
          <w:color w:val="333333"/>
          <w:sz w:val="26"/>
          <w:szCs w:val="26"/>
        </w:rPr>
        <w:t>’</w:t>
      </w:r>
      <w:r w:rsidR="7D0475B7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all at </w:t>
      </w:r>
      <w:proofErr w:type="spellStart"/>
      <w:r w:rsidR="7D0475B7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>Tonysguboriau</w:t>
      </w:r>
      <w:proofErr w:type="spellEnd"/>
      <w:r w:rsidR="7D0475B7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, </w:t>
      </w:r>
      <w:r>
        <w:rPr>
          <w:rFonts w:asciiTheme="minorHAnsi" w:eastAsiaTheme="minorEastAsia" w:hAnsiTheme="minorHAnsi" w:cstheme="minorBidi"/>
          <w:color w:val="333333"/>
          <w:sz w:val="26"/>
          <w:szCs w:val="26"/>
        </w:rPr>
        <w:t>within our</w:t>
      </w:r>
      <w:r w:rsidR="7D0475B7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 wider community, Wales and indeed the world around us. </w:t>
      </w:r>
      <w:r w:rsidR="7D0475B7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Pupils from nursery through to year 6</w:t>
      </w:r>
      <w:r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,</w:t>
      </w:r>
      <w:r w:rsidR="7D0475B7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 become aware that there is a relationship between language and one's own sense </w:t>
      </w:r>
      <w:r w:rsidR="50B2F360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of </w:t>
      </w:r>
      <w:r w:rsidR="19F3E18A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identity and </w:t>
      </w:r>
      <w:r w:rsidR="7D0475B7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culture</w:t>
      </w:r>
      <w:r w:rsidR="6B4A9406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. They also </w:t>
      </w:r>
      <w:r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learn </w:t>
      </w:r>
      <w:r w:rsidR="6B4A9406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that </w:t>
      </w:r>
      <w:r w:rsidR="0373B73C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th</w:t>
      </w:r>
      <w:r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is may </w:t>
      </w:r>
      <w:r w:rsidR="0373B73C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differ throughout </w:t>
      </w:r>
      <w:r w:rsidR="7D0475B7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Wales</w:t>
      </w:r>
      <w:r w:rsidR="10D71589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, the U.K.</w:t>
      </w:r>
      <w:r w:rsidR="7D0475B7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 </w:t>
      </w:r>
      <w:r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and</w:t>
      </w:r>
      <w:r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 </w:t>
      </w:r>
      <w:r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globally</w:t>
      </w:r>
      <w:r w:rsidR="7D0475B7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. </w:t>
      </w:r>
    </w:p>
    <w:p w14:paraId="2C078E63" w14:textId="606EFB6E" w:rsidR="0008576F" w:rsidRDefault="7D0475B7" w:rsidP="09E2F8C0">
      <w:pPr>
        <w:pStyle w:val="Heading3"/>
        <w:rPr>
          <w:rFonts w:asciiTheme="minorHAnsi" w:eastAsiaTheme="minorEastAsia" w:hAnsiTheme="minorHAnsi" w:cstheme="minorBidi"/>
          <w:color w:val="333333"/>
          <w:sz w:val="26"/>
          <w:szCs w:val="26"/>
        </w:rPr>
      </w:pPr>
      <w:r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Our pupils communicate with each other at first in their own language within our school setting and then</w:t>
      </w:r>
      <w:r w:rsidR="00B53A07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, they </w:t>
      </w:r>
      <w:r w:rsidR="00B53A07"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>begin</w:t>
      </w:r>
      <w:r w:rsidRPr="09E2F8C0">
        <w:rPr>
          <w:rFonts w:asciiTheme="minorHAnsi" w:eastAsiaTheme="minorEastAsia" w:hAnsiTheme="minorHAnsi" w:cstheme="minorBidi"/>
          <w:color w:val="000000" w:themeColor="text1"/>
          <w:sz w:val="26"/>
          <w:szCs w:val="26"/>
        </w:rPr>
        <w:t xml:space="preserve"> to learn a growing range of languages as they grow older and progress through our school and beyond. </w:t>
      </w:r>
      <w:r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>T</w:t>
      </w:r>
      <w:r w:rsidR="02D9192C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>hey acquire the ability to use language and adapt it to their needs. T</w:t>
      </w:r>
      <w:r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hey are </w:t>
      </w:r>
      <w:r w:rsidR="5CCB0471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encouraged </w:t>
      </w:r>
      <w:r w:rsidR="7C7282C7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to appreciate </w:t>
      </w:r>
      <w:r w:rsidR="0E20DFEC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>dialect and t</w:t>
      </w:r>
      <w:r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 xml:space="preserve">hat language is constantly </w:t>
      </w:r>
      <w:r w:rsidR="45E62F2B" w:rsidRPr="09E2F8C0">
        <w:rPr>
          <w:rFonts w:asciiTheme="minorHAnsi" w:eastAsiaTheme="minorEastAsia" w:hAnsiTheme="minorHAnsi" w:cstheme="minorBidi"/>
          <w:color w:val="333333"/>
          <w:sz w:val="26"/>
          <w:szCs w:val="26"/>
        </w:rPr>
        <w:t>evolving.</w:t>
      </w:r>
    </w:p>
    <w:p w14:paraId="24A9368F" w14:textId="0D22B6B9" w:rsidR="00ED2987" w:rsidRPr="00ED2987" w:rsidRDefault="007C2D65" w:rsidP="002370E3">
      <w:pPr>
        <w:jc w:val="center"/>
      </w:pPr>
      <w:r>
        <w:rPr>
          <w:noProof/>
        </w:rPr>
        <w:drawing>
          <wp:inline distT="0" distB="0" distL="0" distR="0" wp14:anchorId="230FA000" wp14:editId="4342DC37">
            <wp:extent cx="1780540" cy="1136015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BDCE3" w14:textId="77777777" w:rsidR="00947083" w:rsidRPr="00947083" w:rsidRDefault="00947083" w:rsidP="00947083"/>
    <w:sectPr w:rsidR="00947083" w:rsidRPr="009470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65DDB5"/>
    <w:rsid w:val="00065D1C"/>
    <w:rsid w:val="0008576F"/>
    <w:rsid w:val="002370E3"/>
    <w:rsid w:val="007C2D65"/>
    <w:rsid w:val="008439A8"/>
    <w:rsid w:val="00947083"/>
    <w:rsid w:val="00B53A07"/>
    <w:rsid w:val="00ED2987"/>
    <w:rsid w:val="02D9192C"/>
    <w:rsid w:val="0373B73C"/>
    <w:rsid w:val="058F4EC9"/>
    <w:rsid w:val="09E2F8C0"/>
    <w:rsid w:val="0E20DFEC"/>
    <w:rsid w:val="10D71589"/>
    <w:rsid w:val="138D4B26"/>
    <w:rsid w:val="19F3E18A"/>
    <w:rsid w:val="1E0B57E2"/>
    <w:rsid w:val="25FD416A"/>
    <w:rsid w:val="3BDAAB4D"/>
    <w:rsid w:val="45E62F2B"/>
    <w:rsid w:val="50B2F360"/>
    <w:rsid w:val="594537F9"/>
    <w:rsid w:val="5C65DDB5"/>
    <w:rsid w:val="5CCB0471"/>
    <w:rsid w:val="6B4A9406"/>
    <w:rsid w:val="71B9D58A"/>
    <w:rsid w:val="7355A5EB"/>
    <w:rsid w:val="7C7282C7"/>
    <w:rsid w:val="7D04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5DDB5"/>
  <w15:chartTrackingRefBased/>
  <w15:docId w15:val="{B19654D5-B5CD-4747-A74C-10E3D924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8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Williams (Tonysguboriau Primary School)</dc:creator>
  <cp:keywords/>
  <dc:description/>
  <cp:lastModifiedBy>C Williams (Tonysguboriau Primary School)</cp:lastModifiedBy>
  <cp:revision>2</cp:revision>
  <dcterms:created xsi:type="dcterms:W3CDTF">2022-12-19T12:10:00Z</dcterms:created>
  <dcterms:modified xsi:type="dcterms:W3CDTF">2022-12-19T12:10:00Z</dcterms:modified>
</cp:coreProperties>
</file>